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1A833D" w14:textId="77777777" w:rsidR="00912D6D" w:rsidRPr="00D0349F" w:rsidRDefault="00912D6D" w:rsidP="00912D6D">
      <w:pPr>
        <w:spacing w:after="0" w:line="240" w:lineRule="auto"/>
        <w:rPr>
          <w:rFonts w:ascii="Times New Roman" w:eastAsia="Times New Roman" w:hAnsi="Times New Roman" w:cs="Times New Roman"/>
          <w:color w:val="303030"/>
          <w:kern w:val="0"/>
          <w:lang w:val="lv-LV"/>
          <w14:ligatures w14:val="none"/>
        </w:rPr>
      </w:pPr>
    </w:p>
    <w:p w14:paraId="4D297F1F" w14:textId="77777777" w:rsidR="00912D6D" w:rsidRPr="00D0349F" w:rsidRDefault="00912D6D" w:rsidP="00912D6D">
      <w:pPr>
        <w:spacing w:after="0" w:line="240" w:lineRule="auto"/>
        <w:rPr>
          <w:rFonts w:ascii="Times New Roman" w:eastAsia="Times New Roman" w:hAnsi="Times New Roman" w:cs="Times New Roman"/>
          <w:color w:val="303030"/>
          <w:kern w:val="0"/>
          <w:lang w:val="lv-LV"/>
          <w14:ligatures w14:val="none"/>
        </w:rPr>
      </w:pPr>
      <w:r w:rsidRPr="00D0349F">
        <w:rPr>
          <w:rFonts w:ascii="Times New Roman" w:eastAsia="Times New Roman" w:hAnsi="Times New Roman" w:cs="Times New Roman"/>
          <w:color w:val="303030"/>
          <w:kern w:val="0"/>
          <w:lang w:val="lv-LV"/>
          <w14:ligatures w14:val="none"/>
        </w:rPr>
        <w:t>1. Sabiedrības uzticēšanās valsts pārvaldei</w:t>
      </w:r>
    </w:p>
    <w:p w14:paraId="4BFE986F" w14:textId="77777777" w:rsidR="00912D6D" w:rsidRPr="00D0349F" w:rsidRDefault="00912D6D" w:rsidP="00912D6D">
      <w:pPr>
        <w:spacing w:after="0" w:line="240" w:lineRule="auto"/>
        <w:rPr>
          <w:rFonts w:ascii="Times New Roman" w:eastAsia="Times New Roman" w:hAnsi="Times New Roman" w:cs="Times New Roman"/>
          <w:color w:val="303030"/>
          <w:kern w:val="0"/>
          <w:lang w:val="lv-LV"/>
          <w14:ligatures w14:val="none"/>
        </w:rPr>
      </w:pPr>
      <w:r w:rsidRPr="00D0349F">
        <w:rPr>
          <w:rFonts w:ascii="Times New Roman" w:eastAsia="Times New Roman" w:hAnsi="Times New Roman" w:cs="Times New Roman"/>
          <w:i/>
          <w:iCs/>
          <w:color w:val="303030"/>
          <w:kern w:val="0"/>
          <w:lang w:val="lv-LV"/>
          <w14:ligatures w14:val="none"/>
        </w:rPr>
        <w:t>Kā jūs palielināsiet sabiedrības uzticēšanos valsts pārvaldei?</w:t>
      </w:r>
    </w:p>
    <w:p w14:paraId="012AC1CE" w14:textId="77777777" w:rsidR="00912D6D" w:rsidRPr="00D0349F" w:rsidRDefault="00912D6D" w:rsidP="00912D6D">
      <w:pPr>
        <w:spacing w:after="0" w:line="240" w:lineRule="auto"/>
        <w:rPr>
          <w:rFonts w:ascii="Times New Roman" w:eastAsia="Times New Roman" w:hAnsi="Times New Roman" w:cs="Times New Roman"/>
          <w:b/>
          <w:bCs/>
          <w:color w:val="303030"/>
          <w:kern w:val="0"/>
          <w:lang w:val="lv-LV"/>
          <w14:ligatures w14:val="none"/>
        </w:rPr>
      </w:pPr>
    </w:p>
    <w:p w14:paraId="6059A964" w14:textId="77777777" w:rsidR="00912D6D" w:rsidRPr="00D0349F" w:rsidRDefault="00912D6D" w:rsidP="00912D6D">
      <w:pPr>
        <w:spacing w:after="0" w:line="240" w:lineRule="auto"/>
        <w:rPr>
          <w:rFonts w:ascii="Times New Roman" w:eastAsia="Times New Roman" w:hAnsi="Times New Roman" w:cs="Times New Roman"/>
          <w:color w:val="C00000"/>
          <w:kern w:val="0"/>
          <w:lang w:val="lv-LV"/>
          <w14:ligatures w14:val="none"/>
        </w:rPr>
      </w:pPr>
      <w:r w:rsidRPr="00D0349F">
        <w:rPr>
          <w:rFonts w:ascii="Times New Roman" w:eastAsia="Times New Roman" w:hAnsi="Times New Roman" w:cs="Times New Roman"/>
          <w:color w:val="C00000"/>
          <w:kern w:val="0"/>
          <w:lang w:val="lv-LV"/>
          <w14:ligatures w14:val="none"/>
        </w:rPr>
        <w:t xml:space="preserve">Mūsu mērķis ir panākt, lai Latvijas valsts un tautas intereses vienmēr būtu pirmajā vietā. Mēs stiprināsim demokrātiju un dosim varu pašai tautai – Satversmē veiksim izmaiņas, kas ļaus Valsts prezidentu vēlēt Latvijas tautai, kā arī samazināsim referendumu ierosināšanas slieksni no pašreizējiem 10% līdz 5% balsstiesīgo. </w:t>
      </w:r>
    </w:p>
    <w:p w14:paraId="6AC44BF3" w14:textId="77777777" w:rsidR="00912D6D" w:rsidRPr="00D0349F" w:rsidRDefault="00912D6D" w:rsidP="00912D6D">
      <w:pPr>
        <w:spacing w:after="0" w:line="240" w:lineRule="auto"/>
        <w:rPr>
          <w:rFonts w:ascii="Times New Roman" w:eastAsia="Times New Roman" w:hAnsi="Times New Roman" w:cs="Times New Roman"/>
          <w:color w:val="C00000"/>
          <w:kern w:val="0"/>
          <w:lang w:val="lv-LV"/>
          <w14:ligatures w14:val="none"/>
        </w:rPr>
      </w:pPr>
      <w:r w:rsidRPr="00D0349F">
        <w:rPr>
          <w:rFonts w:ascii="Times New Roman" w:eastAsia="Times New Roman" w:hAnsi="Times New Roman" w:cs="Times New Roman"/>
          <w:color w:val="C00000"/>
          <w:kern w:val="0"/>
          <w:lang w:val="lv-LV"/>
          <w14:ligatures w14:val="none"/>
        </w:rPr>
        <w:t>Otrkārt, mēs uzsāksim bezkompromisa cīņu ar korupciju jomās, kas saistītas ar valsts iepirkumiem un valsts uzņēmumiem. Mēs apvienosim valsts iestādes un ministrijas, mazinot birokrātiju, un ierēdņiem noteiksim skaidrus un uz valsts izaugsmi vērstus KPI.</w:t>
      </w:r>
    </w:p>
    <w:p w14:paraId="07A2A0CB" w14:textId="77777777" w:rsidR="00912D6D" w:rsidRPr="00D0349F" w:rsidRDefault="00912D6D" w:rsidP="00912D6D">
      <w:pPr>
        <w:spacing w:after="0" w:line="240" w:lineRule="auto"/>
        <w:rPr>
          <w:rFonts w:ascii="Times New Roman" w:eastAsia="Times New Roman" w:hAnsi="Times New Roman" w:cs="Times New Roman"/>
          <w:kern w:val="0"/>
          <w:lang w:val="lv-LV"/>
          <w14:ligatures w14:val="none"/>
        </w:rPr>
      </w:pPr>
      <w:r w:rsidRPr="00D0349F">
        <w:rPr>
          <w:noProof/>
          <w:lang w:val="lv-LV"/>
        </w:rPr>
        <mc:AlternateContent>
          <mc:Choice Requires="wps">
            <w:drawing>
              <wp:inline distT="0" distB="0" distL="0" distR="0" wp14:anchorId="5EB7C61E" wp14:editId="4B385486">
                <wp:extent cx="5943600" cy="635"/>
                <wp:effectExtent l="0" t="0" r="12700" b="24765"/>
                <wp:docPr id="10804183" name="Horizontal Lin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4A43C6A1" id="Horizontal Line 1"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" filled="f">
                <v:path arrowok="t"/>
                <w10:anchorlock/>
              </v:rect>
            </w:pict>
          </mc:Fallback>
        </mc:AlternateContent>
      </w:r>
    </w:p>
    <w:p w14:paraId="04FF3470" w14:textId="77777777" w:rsidR="00912D6D" w:rsidRPr="00D0349F" w:rsidRDefault="00912D6D" w:rsidP="00912D6D">
      <w:pPr>
        <w:spacing w:after="0" w:line="240" w:lineRule="auto"/>
        <w:rPr>
          <w:rFonts w:ascii="Times New Roman" w:eastAsia="Times New Roman" w:hAnsi="Times New Roman" w:cs="Times New Roman"/>
          <w:color w:val="303030"/>
          <w:kern w:val="0"/>
          <w:lang w:val="lv-LV"/>
          <w14:ligatures w14:val="none"/>
        </w:rPr>
      </w:pPr>
      <w:bookmarkStart w:id="0" w:name="OLE_LINK1"/>
      <w:r w:rsidRPr="00D0349F">
        <w:rPr>
          <w:rFonts w:ascii="Times New Roman" w:eastAsia="Times New Roman" w:hAnsi="Times New Roman" w:cs="Times New Roman"/>
          <w:color w:val="303030"/>
          <w:kern w:val="0"/>
          <w:lang w:val="lv-LV"/>
          <w14:ligatures w14:val="none"/>
        </w:rPr>
        <w:t>2. Valsts un pašvaldību kapitālsabiedrību pārvaldība</w:t>
      </w:r>
    </w:p>
    <w:p w14:paraId="4D8B5200" w14:textId="77777777" w:rsidR="00912D6D" w:rsidRPr="00D0349F" w:rsidRDefault="00912D6D" w:rsidP="00912D6D">
      <w:pPr>
        <w:spacing w:after="0" w:line="240" w:lineRule="auto"/>
        <w:rPr>
          <w:rFonts w:ascii="Times New Roman" w:eastAsia="Times New Roman" w:hAnsi="Times New Roman" w:cs="Times New Roman"/>
          <w:color w:val="303030"/>
          <w:kern w:val="0"/>
          <w:lang w:val="lv-LV"/>
          <w14:ligatures w14:val="none"/>
        </w:rPr>
      </w:pPr>
      <w:r w:rsidRPr="00D0349F">
        <w:rPr>
          <w:rFonts w:ascii="Times New Roman" w:eastAsia="Times New Roman" w:hAnsi="Times New Roman" w:cs="Times New Roman"/>
          <w:i/>
          <w:iCs/>
          <w:color w:val="303030"/>
          <w:kern w:val="0"/>
          <w:lang w:val="lv-LV"/>
          <w14:ligatures w14:val="none"/>
        </w:rPr>
        <w:t>Vai atbalstāt valsts kapitāldaļu turētāja funkciju koncentrēšanu vienotā, profesionālā un no nozaru ministriju politiskās vadības nodalītā valsts kapitāldaļu pārvaldības institūcijā — jā vai nē? Kāds ir jūsu modelis?</w:t>
      </w:r>
    </w:p>
    <w:p w14:paraId="74D5B55F" w14:textId="77777777" w:rsidR="00912D6D" w:rsidRPr="00D0349F" w:rsidRDefault="00912D6D" w:rsidP="00912D6D">
      <w:pPr>
        <w:spacing w:after="0" w:line="240" w:lineRule="auto"/>
        <w:rPr>
          <w:rFonts w:ascii="Times New Roman" w:eastAsia="Times New Roman" w:hAnsi="Times New Roman" w:cs="Times New Roman"/>
          <w:b/>
          <w:bCs/>
          <w:color w:val="303030"/>
          <w:kern w:val="0"/>
          <w:lang w:val="lv-LV"/>
          <w14:ligatures w14:val="none"/>
        </w:rPr>
      </w:pPr>
    </w:p>
    <w:bookmarkEnd w:id="0"/>
    <w:p w14:paraId="64A447DD" w14:textId="77777777" w:rsidR="00820D0A" w:rsidRDefault="00820D0A" w:rsidP="00912D6D">
      <w:pPr>
        <w:spacing w:after="0" w:line="240" w:lineRule="auto"/>
        <w:rPr>
          <w:rFonts w:ascii="Times New Roman" w:eastAsia="Times New Roman" w:hAnsi="Times New Roman" w:cs="Times New Roman"/>
          <w:color w:val="C00000"/>
          <w:kern w:val="0"/>
          <w:lang w:val="lv-LV"/>
          <w14:ligatures w14:val="none"/>
        </w:rPr>
      </w:pPr>
      <w:r w:rsidRPr="00820D0A">
        <w:rPr>
          <w:rFonts w:ascii="Times New Roman" w:eastAsia="Times New Roman" w:hAnsi="Times New Roman" w:cs="Times New Roman"/>
          <w:color w:val="C00000"/>
          <w:kern w:val="0"/>
          <w:lang w:val="lv-LV"/>
          <w14:ligatures w14:val="none"/>
        </w:rPr>
        <w:t>Mēs iestājamies par profesionālu ministru iecelšanu, kuri spēj kvalitatīvi un atbildīgi pārraudzīt valsts kapitālsabiedrības, kas līdz šim nav ticis nodrošināts. Valsts kapitālsabiedrībām ir jāstrādā ar maksimālu peļņu un efektivitāti, tomēr izņēmums ir tādi stratēģiskie uzņēmumi kā „Latvenergo” un „Rīgas siltums”. Tiem par prioritāti jānosaka zemu un pieejamu elektrības un siltuma tarifu nodrošināšana Latvijas iedzīvotājiem un uzņēmumiem, tādējādi mērķtiecīgi veicinot visas valsts tautsaimniecības konkurētspēju</w:t>
      </w:r>
      <w:r w:rsidR="008E75DA" w:rsidRPr="008E75DA">
        <w:rPr>
          <w:rFonts w:ascii="Times New Roman" w:eastAsia="Times New Roman" w:hAnsi="Times New Roman" w:cs="Times New Roman"/>
          <w:color w:val="C00000"/>
          <w:kern w:val="0"/>
          <w:lang w:val="lv-LV"/>
          <w14:ligatures w14:val="none"/>
        </w:rPr>
        <w:t>.</w:t>
      </w:r>
    </w:p>
    <w:p w14:paraId="147FAE5A" w14:textId="77777777" w:rsidR="00820D0A" w:rsidRDefault="00820D0A" w:rsidP="00912D6D">
      <w:pPr>
        <w:spacing w:after="0" w:line="240" w:lineRule="auto"/>
        <w:rPr>
          <w:rFonts w:ascii="Times New Roman" w:eastAsia="Times New Roman" w:hAnsi="Times New Roman" w:cs="Times New Roman"/>
          <w:color w:val="C00000"/>
          <w:kern w:val="0"/>
          <w:lang w:val="lv-LV"/>
          <w14:ligatures w14:val="none"/>
        </w:rPr>
      </w:pPr>
    </w:p>
    <w:p w14:paraId="284FB640" w14:textId="0D65C693" w:rsidR="00912D6D" w:rsidRPr="00D0349F" w:rsidRDefault="00912D6D" w:rsidP="00912D6D">
      <w:pPr>
        <w:spacing w:after="0" w:line="240" w:lineRule="auto"/>
        <w:rPr>
          <w:rFonts w:ascii="Times New Roman" w:eastAsia="Times New Roman" w:hAnsi="Times New Roman" w:cs="Times New Roman"/>
          <w:kern w:val="0"/>
          <w:lang w:val="lv-LV"/>
          <w14:ligatures w14:val="none"/>
        </w:rPr>
      </w:pPr>
      <w:r w:rsidRPr="00D0349F">
        <w:rPr>
          <w:noProof/>
          <w:lang w:val="lv-LV"/>
        </w:rPr>
        <mc:AlternateContent>
          <mc:Choice Requires="wps">
            <w:drawing>
              <wp:inline distT="0" distB="0" distL="0" distR="0" wp14:anchorId="4B0F7A89" wp14:editId="2BDCBC27">
                <wp:extent cx="5943600" cy="635"/>
                <wp:effectExtent l="0" t="0" r="12700" b="24765"/>
                <wp:docPr id="1284762716" name="Horizontal Lin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7593C2CA" id="Horizontal Line 2"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" filled="f">
                <v:path arrowok="t"/>
                <w10:anchorlock/>
              </v:rect>
            </w:pict>
          </mc:Fallback>
        </mc:AlternateContent>
      </w:r>
    </w:p>
    <w:p w14:paraId="150F6E93" w14:textId="77777777" w:rsidR="00912D6D" w:rsidRPr="00D0349F" w:rsidRDefault="00912D6D" w:rsidP="00912D6D">
      <w:pPr>
        <w:spacing w:after="0" w:line="240" w:lineRule="auto"/>
        <w:rPr>
          <w:rFonts w:ascii="Times New Roman" w:eastAsia="Times New Roman" w:hAnsi="Times New Roman" w:cs="Times New Roman"/>
          <w:color w:val="303030"/>
          <w:kern w:val="0"/>
          <w:lang w:val="lv-LV"/>
          <w14:ligatures w14:val="none"/>
        </w:rPr>
      </w:pPr>
      <w:r w:rsidRPr="00D0349F">
        <w:rPr>
          <w:rFonts w:ascii="Times New Roman" w:eastAsia="Times New Roman" w:hAnsi="Times New Roman" w:cs="Times New Roman"/>
          <w:color w:val="303030"/>
          <w:kern w:val="0"/>
          <w:lang w:val="lv-LV"/>
          <w14:ligatures w14:val="none"/>
        </w:rPr>
        <w:t>3. Tautsaimniecība un valsts finanses</w:t>
      </w:r>
    </w:p>
    <w:p w14:paraId="0C11AF29" w14:textId="77777777" w:rsidR="00912D6D" w:rsidRPr="00D0349F" w:rsidRDefault="00912D6D" w:rsidP="00912D6D">
      <w:pPr>
        <w:spacing w:after="0" w:line="240" w:lineRule="auto"/>
        <w:rPr>
          <w:rFonts w:ascii="Times New Roman" w:eastAsia="Times New Roman" w:hAnsi="Times New Roman" w:cs="Times New Roman"/>
          <w:i/>
          <w:iCs/>
          <w:color w:val="303030"/>
          <w:kern w:val="0"/>
          <w:lang w:val="lv-LV"/>
          <w14:ligatures w14:val="none"/>
        </w:rPr>
      </w:pPr>
      <w:r w:rsidRPr="00D0349F">
        <w:rPr>
          <w:rFonts w:ascii="Times New Roman" w:eastAsia="Times New Roman" w:hAnsi="Times New Roman" w:cs="Times New Roman"/>
          <w:b/>
          <w:bCs/>
          <w:color w:val="303030"/>
          <w:kern w:val="0"/>
          <w:lang w:val="lv-LV"/>
          <w14:ligatures w14:val="none"/>
        </w:rPr>
        <w:t>Intervētājs:</w:t>
      </w:r>
      <w:r w:rsidRPr="00D0349F">
        <w:rPr>
          <w:rFonts w:ascii="Times New Roman" w:eastAsia="Times New Roman" w:hAnsi="Times New Roman" w:cs="Times New Roman"/>
          <w:color w:val="303030"/>
          <w:kern w:val="0"/>
          <w:lang w:val="lv-LV"/>
          <w14:ligatures w14:val="none"/>
        </w:rPr>
        <w:t xml:space="preserve"> </w:t>
      </w:r>
      <w:r w:rsidRPr="00D0349F">
        <w:rPr>
          <w:rFonts w:ascii="Times New Roman" w:eastAsia="Times New Roman" w:hAnsi="Times New Roman" w:cs="Times New Roman"/>
          <w:i/>
          <w:iCs/>
          <w:color w:val="303030"/>
          <w:kern w:val="0"/>
          <w:lang w:val="lv-LV"/>
          <w14:ligatures w14:val="none"/>
        </w:rPr>
        <w:t>Kāds ir jūsu konkrētais plāns Latvijas produktivitātes un eksporta kāpumam nākamajos četros gados, un kuri rādītāji pierādīs, ka izaugsme nav balstīta tikai uz patēriņu, ES fondiem vai valsts tēriņiem?</w:t>
      </w:r>
    </w:p>
    <w:p w14:paraId="1D795C63" w14:textId="77777777" w:rsidR="00912D6D" w:rsidRPr="00D0349F" w:rsidRDefault="00912D6D" w:rsidP="00912D6D">
      <w:pPr>
        <w:spacing w:after="0" w:line="240" w:lineRule="auto"/>
        <w:rPr>
          <w:rFonts w:ascii="Times New Roman" w:eastAsia="Times New Roman" w:hAnsi="Times New Roman" w:cs="Times New Roman"/>
          <w:color w:val="303030"/>
          <w:kern w:val="0"/>
          <w:lang w:val="lv-LV"/>
          <w14:ligatures w14:val="none"/>
        </w:rPr>
      </w:pPr>
    </w:p>
    <w:p w14:paraId="53DA070C" w14:textId="0D314B17" w:rsidR="00912D6D" w:rsidRPr="00D0349F" w:rsidRDefault="00D0349F" w:rsidP="00912D6D">
      <w:pPr>
        <w:spacing w:after="0" w:line="240" w:lineRule="auto"/>
        <w:rPr>
          <w:rFonts w:ascii="Times New Roman" w:eastAsia="Times New Roman" w:hAnsi="Times New Roman" w:cs="Times New Roman"/>
          <w:color w:val="C00000"/>
          <w:kern w:val="0"/>
          <w:lang w:val="lv-LV"/>
          <w14:ligatures w14:val="none"/>
        </w:rPr>
      </w:pPr>
      <w:r w:rsidRPr="00D0349F">
        <w:rPr>
          <w:rFonts w:ascii="Times New Roman" w:eastAsia="Times New Roman" w:hAnsi="Times New Roman" w:cs="Times New Roman"/>
          <w:color w:val="C00000"/>
          <w:kern w:val="0"/>
          <w:lang w:val="lv-LV"/>
          <w14:ligatures w14:val="none"/>
        </w:rPr>
        <w:t>Rīkosim papildu iknedēļas Ministru kabineta sēdi kopā ar LTRK, LDDK un citām uzņēmēju organizācijām, lai izskatītu to sagatavotos priekšlikumus.</w:t>
      </w:r>
      <w:r w:rsidR="00912D6D" w:rsidRPr="00D0349F">
        <w:rPr>
          <w:rFonts w:ascii="Times New Roman" w:eastAsia="Times New Roman" w:hAnsi="Times New Roman" w:cs="Times New Roman"/>
          <w:color w:val="C00000"/>
          <w:kern w:val="0"/>
          <w:lang w:val="lv-LV"/>
          <w14:ligatures w14:val="none"/>
        </w:rPr>
        <w:t xml:space="preserve"> Ir jāveicina Latvijas uzņēmumu eksports un jālikvidē visi šķēršļi.</w:t>
      </w:r>
    </w:p>
    <w:p w14:paraId="6E4D4354" w14:textId="77777777" w:rsidR="00912D6D" w:rsidRPr="00D0349F" w:rsidRDefault="00912D6D" w:rsidP="00912D6D">
      <w:pPr>
        <w:spacing w:after="0" w:line="240" w:lineRule="auto"/>
        <w:rPr>
          <w:rFonts w:ascii="Times New Roman" w:eastAsia="Times New Roman" w:hAnsi="Times New Roman" w:cs="Times New Roman"/>
          <w:color w:val="C00000"/>
          <w:kern w:val="0"/>
          <w:lang w:val="lv-LV"/>
          <w14:ligatures w14:val="none"/>
        </w:rPr>
      </w:pPr>
      <w:r w:rsidRPr="00D0349F">
        <w:rPr>
          <w:rFonts w:ascii="Times New Roman" w:eastAsia="Times New Roman" w:hAnsi="Times New Roman" w:cs="Times New Roman"/>
          <w:color w:val="C00000"/>
          <w:kern w:val="0"/>
          <w:lang w:val="lv-LV"/>
          <w14:ligatures w14:val="none"/>
        </w:rPr>
        <w:t>Tūristu skaits valstī ir jāpalielina ar aktīvu reklamēšanos ārvalstīs, kā arī uzbūvējot koncertzāli ar konferenču centru pielietojumu, multifunkcionālu iekštelpu futbola stadionu, kas uzņem arī koncertus un lielas izstādes.</w:t>
      </w:r>
    </w:p>
    <w:p w14:paraId="605FEE75" w14:textId="3C43464A" w:rsidR="00912D6D" w:rsidRPr="00D0349F" w:rsidRDefault="00912D6D" w:rsidP="00912D6D">
      <w:pPr>
        <w:spacing w:after="0" w:line="240" w:lineRule="auto"/>
        <w:rPr>
          <w:rFonts w:ascii="Times New Roman" w:eastAsia="Times New Roman" w:hAnsi="Times New Roman" w:cs="Times New Roman"/>
          <w:b/>
          <w:bCs/>
          <w:color w:val="303030"/>
          <w:kern w:val="0"/>
          <w:lang w:val="lv-LV"/>
          <w14:ligatures w14:val="none"/>
        </w:rPr>
      </w:pPr>
      <w:r w:rsidRPr="00D0349F">
        <w:rPr>
          <w:rFonts w:ascii="Times New Roman" w:eastAsia="Times New Roman" w:hAnsi="Times New Roman" w:cs="Times New Roman"/>
          <w:color w:val="C00000"/>
          <w:kern w:val="0"/>
          <w:lang w:val="lv-LV"/>
          <w14:ligatures w14:val="none"/>
        </w:rPr>
        <w:t xml:space="preserve">Kā prioritāro finansējuma veidu šiem un infrastruktūras projektiem noteiksim </w:t>
      </w:r>
      <w:r w:rsidRPr="00D0349F">
        <w:rPr>
          <w:rFonts w:ascii="Times New Roman" w:eastAsia="Times New Roman" w:hAnsi="Times New Roman" w:cs="Times New Roman"/>
          <w:b/>
          <w:bCs/>
          <w:color w:val="C00000"/>
          <w:kern w:val="0"/>
          <w:lang w:val="lv-LV"/>
          <w14:ligatures w14:val="none"/>
        </w:rPr>
        <w:t>PPP</w:t>
      </w:r>
      <w:r w:rsidRPr="00D0349F">
        <w:rPr>
          <w:rFonts w:ascii="Times New Roman" w:eastAsia="Times New Roman" w:hAnsi="Times New Roman" w:cs="Times New Roman"/>
          <w:color w:val="C00000"/>
          <w:kern w:val="0"/>
          <w:lang w:val="lv-LV"/>
          <w14:ligatures w14:val="none"/>
        </w:rPr>
        <w:t xml:space="preserve">, </w:t>
      </w:r>
      <w:r w:rsidR="00D0349F" w:rsidRPr="00D0349F">
        <w:rPr>
          <w:rFonts w:ascii="Times New Roman" w:eastAsia="Times New Roman" w:hAnsi="Times New Roman" w:cs="Times New Roman"/>
          <w:color w:val="C00000"/>
          <w:kern w:val="0"/>
          <w:lang w:val="lv-LV"/>
          <w14:ligatures w14:val="none"/>
        </w:rPr>
        <w:t xml:space="preserve">kas Latvijā </w:t>
      </w:r>
      <w:r w:rsidR="001E5A5D">
        <w:rPr>
          <w:rFonts w:ascii="Times New Roman" w:eastAsia="Times New Roman" w:hAnsi="Times New Roman" w:cs="Times New Roman"/>
          <w:color w:val="C00000"/>
          <w:kern w:val="0"/>
          <w:lang w:val="lv-LV"/>
          <w14:ligatures w14:val="none"/>
        </w:rPr>
        <w:t xml:space="preserve">netiek pilnvērtīgi </w:t>
      </w:r>
      <w:r w:rsidR="00D0349F" w:rsidRPr="00D0349F">
        <w:rPr>
          <w:rFonts w:ascii="Times New Roman" w:eastAsia="Times New Roman" w:hAnsi="Times New Roman" w:cs="Times New Roman"/>
          <w:color w:val="C00000"/>
          <w:kern w:val="0"/>
          <w:lang w:val="lv-LV"/>
          <w14:ligatures w14:val="none"/>
        </w:rPr>
        <w:t>izmantots</w:t>
      </w:r>
      <w:r w:rsidR="001E5A5D">
        <w:rPr>
          <w:rFonts w:ascii="Times New Roman" w:eastAsia="Times New Roman" w:hAnsi="Times New Roman" w:cs="Times New Roman"/>
          <w:color w:val="C00000"/>
          <w:kern w:val="0"/>
          <w:lang w:val="lv-LV"/>
          <w14:ligatures w14:val="none"/>
        </w:rPr>
        <w:t>.</w:t>
      </w:r>
    </w:p>
    <w:p w14:paraId="5B4BDAAA" w14:textId="77777777" w:rsidR="00912D6D" w:rsidRPr="00D0349F" w:rsidRDefault="00912D6D" w:rsidP="00912D6D">
      <w:pPr>
        <w:spacing w:after="0" w:line="240" w:lineRule="auto"/>
        <w:rPr>
          <w:rFonts w:ascii="Times New Roman" w:eastAsia="Times New Roman" w:hAnsi="Times New Roman" w:cs="Times New Roman"/>
          <w:kern w:val="0"/>
          <w:lang w:val="lv-LV"/>
          <w14:ligatures w14:val="none"/>
        </w:rPr>
      </w:pPr>
      <w:r w:rsidRPr="00D0349F">
        <w:rPr>
          <w:noProof/>
          <w:lang w:val="lv-LV"/>
        </w:rPr>
        <mc:AlternateContent>
          <mc:Choice Requires="wps">
            <w:drawing>
              <wp:inline distT="0" distB="0" distL="0" distR="0" wp14:anchorId="4E2AEA9A" wp14:editId="5F76E5E4">
                <wp:extent cx="5943600" cy="635"/>
                <wp:effectExtent l="0" t="0" r="12700" b="24765"/>
                <wp:docPr id="582214531" name="Horizontal Lin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25ED52C" id="Horizontal Line 3"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" filled="f">
                <v:path arrowok="t"/>
                <w10:anchorlock/>
              </v:rect>
            </w:pict>
          </mc:Fallback>
        </mc:AlternateContent>
      </w:r>
    </w:p>
    <w:p w14:paraId="081095A3" w14:textId="77777777" w:rsidR="00912D6D" w:rsidRPr="00D0349F" w:rsidRDefault="00912D6D" w:rsidP="00912D6D">
      <w:pPr>
        <w:spacing w:after="0" w:line="240" w:lineRule="auto"/>
        <w:rPr>
          <w:rFonts w:ascii="Times New Roman" w:eastAsia="Times New Roman" w:hAnsi="Times New Roman" w:cs="Times New Roman"/>
          <w:color w:val="303030"/>
          <w:kern w:val="0"/>
          <w:lang w:val="lv-LV"/>
          <w14:ligatures w14:val="none"/>
        </w:rPr>
      </w:pPr>
      <w:r w:rsidRPr="00D0349F">
        <w:rPr>
          <w:rFonts w:ascii="Times New Roman" w:eastAsia="Times New Roman" w:hAnsi="Times New Roman" w:cs="Times New Roman"/>
          <w:color w:val="303030"/>
          <w:kern w:val="0"/>
          <w:lang w:val="lv-LV"/>
          <w14:ligatures w14:val="none"/>
        </w:rPr>
        <w:t>4. Nodokļu politika un nodokļu administrēšana</w:t>
      </w:r>
    </w:p>
    <w:p w14:paraId="7F493493" w14:textId="77777777" w:rsidR="00912D6D" w:rsidRPr="00D0349F" w:rsidRDefault="00912D6D" w:rsidP="00912D6D">
      <w:pPr>
        <w:spacing w:after="0" w:line="240" w:lineRule="auto"/>
        <w:rPr>
          <w:rFonts w:ascii="Times New Roman" w:eastAsia="Times New Roman" w:hAnsi="Times New Roman" w:cs="Times New Roman"/>
          <w:color w:val="303030"/>
          <w:kern w:val="0"/>
          <w:lang w:val="lv-LV"/>
          <w14:ligatures w14:val="none"/>
        </w:rPr>
      </w:pPr>
      <w:r w:rsidRPr="00D0349F">
        <w:rPr>
          <w:rFonts w:ascii="Times New Roman" w:eastAsia="Times New Roman" w:hAnsi="Times New Roman" w:cs="Times New Roman"/>
          <w:b/>
          <w:bCs/>
          <w:color w:val="303030"/>
          <w:kern w:val="0"/>
          <w:lang w:val="lv-LV"/>
          <w14:ligatures w14:val="none"/>
        </w:rPr>
        <w:t>Intervētājs:</w:t>
      </w:r>
      <w:r w:rsidRPr="00D0349F">
        <w:rPr>
          <w:rFonts w:ascii="Times New Roman" w:eastAsia="Times New Roman" w:hAnsi="Times New Roman" w:cs="Times New Roman"/>
          <w:color w:val="303030"/>
          <w:kern w:val="0"/>
          <w:lang w:val="lv-LV"/>
          <w14:ligatures w14:val="none"/>
        </w:rPr>
        <w:t xml:space="preserve"> </w:t>
      </w:r>
      <w:r w:rsidRPr="00D0349F">
        <w:rPr>
          <w:rFonts w:ascii="Times New Roman" w:eastAsia="Times New Roman" w:hAnsi="Times New Roman" w:cs="Times New Roman"/>
          <w:i/>
          <w:iCs/>
          <w:color w:val="303030"/>
          <w:kern w:val="0"/>
          <w:lang w:val="lv-LV"/>
          <w14:ligatures w14:val="none"/>
        </w:rPr>
        <w:t>Kāds ir jūsu nodokļu politikas mērķis nākamajiem četriem gadiem, un kā jūs sabalansēsiet šos konkurējošos mērķus?</w:t>
      </w:r>
    </w:p>
    <w:p w14:paraId="3672EB9B" w14:textId="77777777" w:rsidR="00912D6D" w:rsidRPr="00D0349F" w:rsidRDefault="00912D6D" w:rsidP="00912D6D">
      <w:pPr>
        <w:spacing w:after="0" w:line="240" w:lineRule="auto"/>
        <w:rPr>
          <w:rFonts w:ascii="Times New Roman" w:eastAsia="Times New Roman" w:hAnsi="Times New Roman" w:cs="Times New Roman"/>
          <w:b/>
          <w:bCs/>
          <w:color w:val="303030"/>
          <w:kern w:val="0"/>
          <w:lang w:val="lv-LV"/>
          <w14:ligatures w14:val="none"/>
        </w:rPr>
      </w:pPr>
    </w:p>
    <w:p w14:paraId="4D0F9389" w14:textId="43D1D042" w:rsidR="00D0349F" w:rsidRPr="00D0349F" w:rsidRDefault="00D0349F" w:rsidP="00D0349F">
      <w:pPr>
        <w:spacing w:after="0" w:line="240" w:lineRule="auto"/>
        <w:rPr>
          <w:rFonts w:ascii="Times New Roman" w:eastAsia="Times New Roman" w:hAnsi="Times New Roman" w:cs="Times New Roman"/>
          <w:color w:val="C00000"/>
          <w:kern w:val="0"/>
          <w:lang w:val="lv-LV"/>
          <w14:ligatures w14:val="none"/>
        </w:rPr>
      </w:pPr>
      <w:r w:rsidRPr="00D0349F">
        <w:rPr>
          <w:rFonts w:ascii="Times New Roman" w:eastAsia="Times New Roman" w:hAnsi="Times New Roman" w:cs="Times New Roman"/>
          <w:color w:val="C00000"/>
          <w:kern w:val="0"/>
          <w:lang w:val="lv-LV"/>
          <w14:ligatures w14:val="none"/>
        </w:rPr>
        <w:t>Mērķis ir zema un vienkārša sistēma investīcijām: 10% likme UIN, pašnodarbinātajiem un kapitāla</w:t>
      </w:r>
      <w:r w:rsidR="001E5A5D">
        <w:rPr>
          <w:rFonts w:ascii="Times New Roman" w:eastAsia="Times New Roman" w:hAnsi="Times New Roman" w:cs="Times New Roman"/>
          <w:color w:val="C00000"/>
          <w:kern w:val="0"/>
          <w:lang w:val="lv-LV"/>
          <w14:ligatures w14:val="none"/>
        </w:rPr>
        <w:t xml:space="preserve"> pieaugumam </w:t>
      </w:r>
      <w:r w:rsidRPr="00D0349F">
        <w:rPr>
          <w:rFonts w:ascii="Times New Roman" w:eastAsia="Times New Roman" w:hAnsi="Times New Roman" w:cs="Times New Roman"/>
          <w:color w:val="C00000"/>
          <w:kern w:val="0"/>
          <w:lang w:val="lv-LV"/>
          <w14:ligatures w14:val="none"/>
        </w:rPr>
        <w:t xml:space="preserve">(0% UIN reinvestējot). </w:t>
      </w:r>
      <w:r w:rsidR="001E5A5D">
        <w:rPr>
          <w:rFonts w:ascii="Times New Roman" w:eastAsia="Times New Roman" w:hAnsi="Times New Roman" w:cs="Times New Roman"/>
          <w:color w:val="C00000"/>
          <w:kern w:val="0"/>
          <w:lang w:val="lv-LV"/>
          <w14:ligatures w14:val="none"/>
        </w:rPr>
        <w:t>I</w:t>
      </w:r>
      <w:r w:rsidRPr="00D0349F">
        <w:rPr>
          <w:rFonts w:ascii="Times New Roman" w:eastAsia="Times New Roman" w:hAnsi="Times New Roman" w:cs="Times New Roman"/>
          <w:color w:val="C00000"/>
          <w:kern w:val="0"/>
          <w:lang w:val="lv-LV"/>
          <w14:ligatures w14:val="none"/>
        </w:rPr>
        <w:t>eņēmumi nesamazināsies, jo, samazinot ēnu ekonomiku no 22% līdz ES vidējam 17%, ieņēmumi budžetā palielināsies. Uzņēmēji izmaksātu uzkrāto peļņu, bet pašnodarbinātie būtu motivēti sākt maksāt nodokļus. Šīs izmaiņas piesaistītu papildu investīcijas no ārvalstīm, palielinot budžeta ieņēmumus.</w:t>
      </w:r>
    </w:p>
    <w:p w14:paraId="699BCC21" w14:textId="20C2A87A" w:rsidR="00D0349F" w:rsidRPr="00D0349F" w:rsidRDefault="00D0349F" w:rsidP="00D0349F">
      <w:pPr>
        <w:spacing w:after="0" w:line="240" w:lineRule="auto"/>
        <w:rPr>
          <w:rFonts w:ascii="Times New Roman" w:eastAsia="Times New Roman" w:hAnsi="Times New Roman" w:cs="Times New Roman"/>
          <w:color w:val="C00000"/>
          <w:kern w:val="0"/>
          <w:lang w:val="lv-LV"/>
          <w14:ligatures w14:val="none"/>
        </w:rPr>
      </w:pPr>
      <w:r w:rsidRPr="00D0349F">
        <w:rPr>
          <w:rFonts w:ascii="Times New Roman" w:eastAsia="Times New Roman" w:hAnsi="Times New Roman" w:cs="Times New Roman"/>
          <w:color w:val="C00000"/>
          <w:kern w:val="0"/>
          <w:lang w:val="lv-LV"/>
          <w14:ligatures w14:val="none"/>
        </w:rPr>
        <w:lastRenderedPageBreak/>
        <w:t xml:space="preserve">Jauniešu algām pirmajā gadā piemērosim 0% nodokļi un mātēm ar diviem bērniem — IIN </w:t>
      </w:r>
      <w:r w:rsidR="001E5A5D">
        <w:rPr>
          <w:rFonts w:ascii="Times New Roman" w:eastAsia="Times New Roman" w:hAnsi="Times New Roman" w:cs="Times New Roman"/>
          <w:color w:val="C00000"/>
          <w:kern w:val="0"/>
          <w:lang w:val="lv-LV"/>
          <w14:ligatures w14:val="none"/>
        </w:rPr>
        <w:t>0%</w:t>
      </w:r>
      <w:r w:rsidRPr="00D0349F">
        <w:rPr>
          <w:rFonts w:ascii="Times New Roman" w:eastAsia="Times New Roman" w:hAnsi="Times New Roman" w:cs="Times New Roman"/>
          <w:color w:val="C00000"/>
          <w:kern w:val="0"/>
          <w:lang w:val="lv-LV"/>
          <w14:ligatures w14:val="none"/>
        </w:rPr>
        <w:t>. Tas motivēs daudzus neaizbraukt un atgriezties no ārvalstīm.</w:t>
      </w:r>
    </w:p>
    <w:p w14:paraId="18A61F87" w14:textId="77777777" w:rsidR="00D0349F" w:rsidRPr="00D0349F" w:rsidRDefault="00D0349F" w:rsidP="00912D6D">
      <w:pPr>
        <w:spacing w:after="0" w:line="240" w:lineRule="auto"/>
        <w:rPr>
          <w:rFonts w:ascii="Times New Roman" w:eastAsia="Times New Roman" w:hAnsi="Times New Roman" w:cs="Times New Roman"/>
          <w:color w:val="C00000"/>
          <w:kern w:val="0"/>
          <w:lang w:val="lv-LV"/>
          <w14:ligatures w14:val="none"/>
        </w:rPr>
      </w:pPr>
    </w:p>
    <w:p w14:paraId="118457AC" w14:textId="77777777" w:rsidR="00912D6D" w:rsidRPr="00D0349F" w:rsidRDefault="00912D6D" w:rsidP="00912D6D">
      <w:pPr>
        <w:spacing w:after="0" w:line="240" w:lineRule="auto"/>
        <w:rPr>
          <w:rFonts w:ascii="Times New Roman" w:eastAsia="Times New Roman" w:hAnsi="Times New Roman" w:cs="Times New Roman"/>
          <w:color w:val="303030"/>
          <w:kern w:val="0"/>
          <w:lang w:val="lv-LV"/>
          <w14:ligatures w14:val="none"/>
        </w:rPr>
      </w:pPr>
    </w:p>
    <w:p w14:paraId="1D241530" w14:textId="77777777" w:rsidR="00912D6D" w:rsidRPr="00D0349F" w:rsidRDefault="00912D6D" w:rsidP="00912D6D">
      <w:pPr>
        <w:spacing w:after="0" w:line="240" w:lineRule="auto"/>
        <w:rPr>
          <w:rFonts w:ascii="Times New Roman" w:eastAsia="Times New Roman" w:hAnsi="Times New Roman" w:cs="Times New Roman"/>
          <w:kern w:val="0"/>
          <w:lang w:val="lv-LV"/>
          <w14:ligatures w14:val="none"/>
        </w:rPr>
      </w:pPr>
      <w:r w:rsidRPr="00D0349F">
        <w:rPr>
          <w:noProof/>
          <w:lang w:val="lv-LV"/>
        </w:rPr>
        <mc:AlternateContent>
          <mc:Choice Requires="wps">
            <w:drawing>
              <wp:inline distT="0" distB="0" distL="0" distR="0" wp14:anchorId="6F5E54C3" wp14:editId="10E69D20">
                <wp:extent cx="5943600" cy="635"/>
                <wp:effectExtent l="0" t="0" r="12700" b="24765"/>
                <wp:docPr id="223619318" name="Horizontal Lin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94AEDBB" id="Horizontal Line 4"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" filled="f">
                <v:path arrowok="t"/>
                <w10:anchorlock/>
              </v:rect>
            </w:pict>
          </mc:Fallback>
        </mc:AlternateContent>
      </w:r>
    </w:p>
    <w:p w14:paraId="0C4D92A8" w14:textId="77777777" w:rsidR="00912D6D" w:rsidRPr="00D0349F" w:rsidRDefault="00912D6D" w:rsidP="00912D6D">
      <w:pPr>
        <w:spacing w:after="0" w:line="240" w:lineRule="auto"/>
        <w:rPr>
          <w:rFonts w:ascii="Times New Roman" w:eastAsia="Times New Roman" w:hAnsi="Times New Roman" w:cs="Times New Roman"/>
          <w:color w:val="303030"/>
          <w:kern w:val="0"/>
          <w:lang w:val="lv-LV"/>
          <w14:ligatures w14:val="none"/>
        </w:rPr>
      </w:pPr>
      <w:r w:rsidRPr="00D0349F">
        <w:rPr>
          <w:rFonts w:ascii="Times New Roman" w:eastAsia="Times New Roman" w:hAnsi="Times New Roman" w:cs="Times New Roman"/>
          <w:color w:val="303030"/>
          <w:kern w:val="0"/>
          <w:lang w:val="lv-LV"/>
          <w14:ligatures w14:val="none"/>
        </w:rPr>
        <w:t>5. Enerģētikas politika</w:t>
      </w:r>
    </w:p>
    <w:p w14:paraId="16FFDDB2" w14:textId="77777777" w:rsidR="00912D6D" w:rsidRPr="00D0349F" w:rsidRDefault="00912D6D" w:rsidP="00912D6D">
      <w:pPr>
        <w:spacing w:after="0" w:line="240" w:lineRule="auto"/>
        <w:rPr>
          <w:rFonts w:ascii="Times New Roman" w:eastAsia="Times New Roman" w:hAnsi="Times New Roman" w:cs="Times New Roman"/>
          <w:color w:val="303030"/>
          <w:kern w:val="0"/>
          <w:lang w:val="lv-LV"/>
          <w14:ligatures w14:val="none"/>
        </w:rPr>
      </w:pPr>
      <w:r w:rsidRPr="00D0349F">
        <w:rPr>
          <w:rFonts w:ascii="Times New Roman" w:eastAsia="Times New Roman" w:hAnsi="Times New Roman" w:cs="Times New Roman"/>
          <w:b/>
          <w:bCs/>
          <w:color w:val="303030"/>
          <w:kern w:val="0"/>
          <w:lang w:val="lv-LV"/>
          <w14:ligatures w14:val="none"/>
        </w:rPr>
        <w:t>Intervētājs:</w:t>
      </w:r>
      <w:r w:rsidRPr="00D0349F">
        <w:rPr>
          <w:rFonts w:ascii="Times New Roman" w:eastAsia="Times New Roman" w:hAnsi="Times New Roman" w:cs="Times New Roman"/>
          <w:color w:val="303030"/>
          <w:kern w:val="0"/>
          <w:lang w:val="lv-LV"/>
          <w14:ligatures w14:val="none"/>
        </w:rPr>
        <w:t xml:space="preserve"> </w:t>
      </w:r>
      <w:r w:rsidRPr="00D0349F">
        <w:rPr>
          <w:rFonts w:ascii="Times New Roman" w:eastAsia="Times New Roman" w:hAnsi="Times New Roman" w:cs="Times New Roman"/>
          <w:i/>
          <w:iCs/>
          <w:color w:val="303030"/>
          <w:kern w:val="0"/>
          <w:lang w:val="lv-LV"/>
          <w14:ligatures w14:val="none"/>
        </w:rPr>
        <w:t>Kāds ir jūsu konkrētais plāns, lai Latvija samazinātu energoatkarības riskus un nodrošinātu stabilu elektroenerģijas, siltuma un degvielas pieejamību krīzes situācijās?</w:t>
      </w:r>
    </w:p>
    <w:p w14:paraId="70E8C503" w14:textId="77777777" w:rsidR="00912D6D" w:rsidRPr="00D0349F" w:rsidRDefault="00912D6D" w:rsidP="00912D6D">
      <w:pPr>
        <w:spacing w:after="0" w:line="240" w:lineRule="auto"/>
        <w:rPr>
          <w:rFonts w:ascii="Times New Roman" w:eastAsia="Times New Roman" w:hAnsi="Times New Roman" w:cs="Times New Roman"/>
          <w:b/>
          <w:bCs/>
          <w:color w:val="303030"/>
          <w:kern w:val="0"/>
          <w:lang w:val="lv-LV"/>
          <w14:ligatures w14:val="none"/>
        </w:rPr>
      </w:pPr>
    </w:p>
    <w:p w14:paraId="658ECD9D" w14:textId="6C08807B" w:rsidR="00912D6D" w:rsidRPr="00D0349F" w:rsidRDefault="00912D6D" w:rsidP="00912D6D">
      <w:pPr>
        <w:spacing w:after="0" w:line="240" w:lineRule="auto"/>
        <w:rPr>
          <w:rFonts w:ascii="Times New Roman" w:eastAsia="Times New Roman" w:hAnsi="Times New Roman" w:cs="Times New Roman"/>
          <w:color w:val="303030"/>
          <w:kern w:val="0"/>
          <w:lang w:val="lv-LV"/>
          <w14:ligatures w14:val="none"/>
        </w:rPr>
      </w:pPr>
      <w:r w:rsidRPr="00D0349F">
        <w:rPr>
          <w:rFonts w:ascii="Times New Roman" w:eastAsia="Times New Roman" w:hAnsi="Times New Roman" w:cs="Times New Roman"/>
          <w:color w:val="C00000"/>
          <w:kern w:val="0"/>
          <w:lang w:val="lv-LV"/>
          <w14:ligatures w14:val="none"/>
        </w:rPr>
        <w:t xml:space="preserve">Pilnīgu neatkarību panāksim, kopā ar ASV uzbūvējot atomelektrostaciju (AES), kas nodrošinās Latvijai pilnu energoneatkarību. </w:t>
      </w:r>
      <w:r w:rsidR="00D0349F" w:rsidRPr="00D0349F">
        <w:rPr>
          <w:rFonts w:ascii="Times New Roman" w:eastAsia="Times New Roman" w:hAnsi="Times New Roman" w:cs="Times New Roman"/>
          <w:color w:val="C00000"/>
          <w:kern w:val="0"/>
          <w:lang w:val="lv-LV"/>
          <w14:ligatures w14:val="none"/>
        </w:rPr>
        <w:t xml:space="preserve">Tas veicinās ne tikai drošību, bet arī ekonomisko izaugsmi, jo ar AES palīdzību būs iespējams piesaistīt ārvalstu datu centrus un ražošanu, radot augsti apmaksātas darba vietas un nodrošinot zemākas enerģijas cenas. Zemākas cenas padarīs Latviju investīcijām pievilcīgāku, un ikviena </w:t>
      </w:r>
      <w:proofErr w:type="spellStart"/>
      <w:r w:rsidR="00D0349F" w:rsidRPr="00D0349F">
        <w:rPr>
          <w:rFonts w:ascii="Times New Roman" w:eastAsia="Times New Roman" w:hAnsi="Times New Roman" w:cs="Times New Roman"/>
          <w:color w:val="C00000"/>
          <w:kern w:val="0"/>
          <w:lang w:val="lv-LV"/>
          <w14:ligatures w14:val="none"/>
        </w:rPr>
        <w:t>jaunpiesaistītā</w:t>
      </w:r>
      <w:proofErr w:type="spellEnd"/>
      <w:r w:rsidR="00D0349F" w:rsidRPr="00D0349F">
        <w:rPr>
          <w:rFonts w:ascii="Times New Roman" w:eastAsia="Times New Roman" w:hAnsi="Times New Roman" w:cs="Times New Roman"/>
          <w:color w:val="C00000"/>
          <w:kern w:val="0"/>
          <w:lang w:val="lv-LV"/>
          <w14:ligatures w14:val="none"/>
        </w:rPr>
        <w:t xml:space="preserve"> ārvalstu investīcija kalpos kā papildu drošības garants.</w:t>
      </w:r>
    </w:p>
    <w:p w14:paraId="3272F47A" w14:textId="77777777" w:rsidR="00912D6D" w:rsidRPr="00D0349F" w:rsidRDefault="00912D6D" w:rsidP="00912D6D">
      <w:pPr>
        <w:spacing w:after="0" w:line="240" w:lineRule="auto"/>
        <w:rPr>
          <w:rFonts w:ascii="Times New Roman" w:eastAsia="Times New Roman" w:hAnsi="Times New Roman" w:cs="Times New Roman"/>
          <w:color w:val="303030"/>
          <w:kern w:val="0"/>
          <w:lang w:val="lv-LV"/>
          <w14:ligatures w14:val="none"/>
        </w:rPr>
      </w:pPr>
    </w:p>
    <w:p w14:paraId="7F19AA22" w14:textId="77777777" w:rsidR="00912D6D" w:rsidRPr="00D0349F" w:rsidRDefault="00912D6D" w:rsidP="00912D6D">
      <w:pPr>
        <w:spacing w:after="0" w:line="240" w:lineRule="auto"/>
        <w:rPr>
          <w:rFonts w:ascii="Times New Roman" w:eastAsia="Times New Roman" w:hAnsi="Times New Roman" w:cs="Times New Roman"/>
          <w:kern w:val="0"/>
          <w:lang w:val="lv-LV"/>
          <w14:ligatures w14:val="none"/>
        </w:rPr>
      </w:pPr>
      <w:r w:rsidRPr="00D0349F">
        <w:rPr>
          <w:noProof/>
          <w:lang w:val="lv-LV"/>
        </w:rPr>
        <mc:AlternateContent>
          <mc:Choice Requires="wps">
            <w:drawing>
              <wp:inline distT="0" distB="0" distL="0" distR="0" wp14:anchorId="7A2697D5" wp14:editId="359BC3F6">
                <wp:extent cx="5943600" cy="635"/>
                <wp:effectExtent l="0" t="0" r="12700" b="24765"/>
                <wp:docPr id="640490740" name="Horizontal Lin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0FB02DDC" id="Horizontal Line 5"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" filled="f">
                <v:path arrowok="t"/>
                <w10:anchorlock/>
              </v:rect>
            </w:pict>
          </mc:Fallback>
        </mc:AlternateContent>
      </w:r>
    </w:p>
    <w:p w14:paraId="16A0D4F0" w14:textId="77777777" w:rsidR="00912D6D" w:rsidRPr="00D0349F" w:rsidRDefault="00912D6D" w:rsidP="00912D6D">
      <w:pPr>
        <w:spacing w:after="0" w:line="240" w:lineRule="auto"/>
        <w:rPr>
          <w:rFonts w:ascii="Times New Roman" w:eastAsia="Times New Roman" w:hAnsi="Times New Roman" w:cs="Times New Roman"/>
          <w:color w:val="303030"/>
          <w:kern w:val="0"/>
          <w:lang w:val="lv-LV"/>
          <w14:ligatures w14:val="none"/>
        </w:rPr>
      </w:pPr>
      <w:r w:rsidRPr="00D0349F">
        <w:rPr>
          <w:rFonts w:ascii="Times New Roman" w:eastAsia="Times New Roman" w:hAnsi="Times New Roman" w:cs="Times New Roman"/>
          <w:color w:val="303030"/>
          <w:kern w:val="0"/>
          <w:lang w:val="lv-LV"/>
          <w14:ligatures w14:val="none"/>
        </w:rPr>
        <w:t>6. Izglītības politika</w:t>
      </w:r>
    </w:p>
    <w:p w14:paraId="3315B4F5" w14:textId="77777777" w:rsidR="00912D6D" w:rsidRPr="00D0349F" w:rsidRDefault="00912D6D" w:rsidP="00912D6D">
      <w:pPr>
        <w:spacing w:after="0" w:line="240" w:lineRule="auto"/>
        <w:rPr>
          <w:rFonts w:ascii="Times New Roman" w:eastAsia="Times New Roman" w:hAnsi="Times New Roman" w:cs="Times New Roman"/>
          <w:color w:val="303030"/>
          <w:kern w:val="0"/>
          <w:lang w:val="lv-LV"/>
          <w14:ligatures w14:val="none"/>
        </w:rPr>
      </w:pPr>
      <w:r w:rsidRPr="00D0349F">
        <w:rPr>
          <w:rFonts w:ascii="Times New Roman" w:eastAsia="Times New Roman" w:hAnsi="Times New Roman" w:cs="Times New Roman"/>
          <w:b/>
          <w:bCs/>
          <w:color w:val="303030"/>
          <w:kern w:val="0"/>
          <w:lang w:val="lv-LV"/>
          <w14:ligatures w14:val="none"/>
        </w:rPr>
        <w:t>Intervētājs:</w:t>
      </w:r>
      <w:r w:rsidRPr="00D0349F">
        <w:rPr>
          <w:rFonts w:ascii="Times New Roman" w:eastAsia="Times New Roman" w:hAnsi="Times New Roman" w:cs="Times New Roman"/>
          <w:color w:val="303030"/>
          <w:kern w:val="0"/>
          <w:lang w:val="lv-LV"/>
          <w14:ligatures w14:val="none"/>
        </w:rPr>
        <w:t xml:space="preserve"> </w:t>
      </w:r>
      <w:r w:rsidRPr="00D0349F">
        <w:rPr>
          <w:rFonts w:ascii="Times New Roman" w:eastAsia="Times New Roman" w:hAnsi="Times New Roman" w:cs="Times New Roman"/>
          <w:i/>
          <w:iCs/>
          <w:color w:val="303030"/>
          <w:kern w:val="0"/>
          <w:lang w:val="lv-LV"/>
          <w14:ligatures w14:val="none"/>
        </w:rPr>
        <w:t>Kā jūs mainīsiet izglītības finansēšanas un pārvaldības modeli, lai nauda sekotu kvalitātei, skolām un augstskolām būtu lielāka atbildība par rezultātiem, izglītība vairāk atbilstu darba tirgus prasībām, bet ministrija un pašvaldības skaidri atbildētu par sistēmas kopējo sniegumu?</w:t>
      </w:r>
    </w:p>
    <w:p w14:paraId="62CBF691" w14:textId="77777777" w:rsidR="00912D6D" w:rsidRPr="00D0349F" w:rsidRDefault="00912D6D" w:rsidP="00912D6D">
      <w:pPr>
        <w:spacing w:after="0" w:line="240" w:lineRule="auto"/>
        <w:rPr>
          <w:rFonts w:ascii="Times New Roman" w:eastAsia="Times New Roman" w:hAnsi="Times New Roman" w:cs="Times New Roman"/>
          <w:b/>
          <w:bCs/>
          <w:color w:val="303030"/>
          <w:kern w:val="0"/>
          <w:lang w:val="lv-LV"/>
          <w14:ligatures w14:val="none"/>
        </w:rPr>
      </w:pPr>
    </w:p>
    <w:p w14:paraId="419CB11A" w14:textId="4ACC064F" w:rsidR="00F04ED0" w:rsidRPr="00F04ED0" w:rsidRDefault="00F04ED0" w:rsidP="00F04ED0">
      <w:pPr>
        <w:spacing w:after="0" w:line="240" w:lineRule="auto"/>
        <w:rPr>
          <w:rFonts w:ascii="Times New Roman" w:eastAsia="Times New Roman" w:hAnsi="Times New Roman" w:cs="Times New Roman"/>
          <w:color w:val="C00000"/>
          <w:kern w:val="0"/>
          <w:lang w:val="lv-LV"/>
          <w14:ligatures w14:val="none"/>
        </w:rPr>
      </w:pPr>
      <w:r w:rsidRPr="00F04ED0">
        <w:rPr>
          <w:rFonts w:ascii="Times New Roman" w:eastAsia="Times New Roman" w:hAnsi="Times New Roman" w:cs="Times New Roman"/>
          <w:color w:val="C00000"/>
          <w:kern w:val="0"/>
          <w:lang w:val="lv-LV"/>
          <w14:ligatures w14:val="none"/>
        </w:rPr>
        <w:t>Mēs piedāvājam saturisku izglītības reformu. Reģionu skolas saglabāsim, vērtējot to pieejamību un nozīmi kopienai, nevis tikai skolēnu skaitu.</w:t>
      </w:r>
    </w:p>
    <w:p w14:paraId="2D804699" w14:textId="6DE023D8" w:rsidR="00F04ED0" w:rsidRPr="00F04ED0" w:rsidRDefault="00F04ED0" w:rsidP="00F04ED0">
      <w:pPr>
        <w:spacing w:after="0" w:line="240" w:lineRule="auto"/>
        <w:rPr>
          <w:rFonts w:ascii="Times New Roman" w:eastAsia="Times New Roman" w:hAnsi="Times New Roman" w:cs="Times New Roman"/>
          <w:color w:val="C00000"/>
          <w:kern w:val="0"/>
          <w:lang w:val="lv-LV"/>
          <w14:ligatures w14:val="none"/>
        </w:rPr>
      </w:pPr>
      <w:r w:rsidRPr="00F04ED0">
        <w:rPr>
          <w:rFonts w:ascii="Times New Roman" w:eastAsia="Times New Roman" w:hAnsi="Times New Roman" w:cs="Times New Roman"/>
          <w:color w:val="C00000"/>
          <w:kern w:val="0"/>
          <w:lang w:val="lv-LV"/>
          <w14:ligatures w14:val="none"/>
        </w:rPr>
        <w:t>Atbilstoši darba tirgus prasībām ieviesīsim obligātu vidējo izglītību, obligātu finanšu pratību (9.–12. klasei) un četru valodu prasmi. Ieviesīsim nesodošu vērtēšanas sistēmu, tiesības pārkārtot eksāmenus līdz rudenim, kā arī nodrošināsim valsts apmaksātus mācību līdzekļus.</w:t>
      </w:r>
    </w:p>
    <w:p w14:paraId="4936C5F4" w14:textId="2D21344C" w:rsidR="00912D6D" w:rsidRPr="00D0349F" w:rsidRDefault="00F04ED0" w:rsidP="00F04ED0">
      <w:pPr>
        <w:spacing w:after="0" w:line="240" w:lineRule="auto"/>
        <w:rPr>
          <w:rFonts w:ascii="Times New Roman" w:eastAsia="Times New Roman" w:hAnsi="Times New Roman" w:cs="Times New Roman"/>
          <w:color w:val="303030"/>
          <w:kern w:val="0"/>
          <w:lang w:val="lv-LV"/>
          <w14:ligatures w14:val="none"/>
        </w:rPr>
      </w:pPr>
      <w:r w:rsidRPr="00F04ED0">
        <w:rPr>
          <w:rFonts w:ascii="Times New Roman" w:eastAsia="Times New Roman" w:hAnsi="Times New Roman" w:cs="Times New Roman"/>
          <w:color w:val="C00000"/>
          <w:kern w:val="0"/>
          <w:lang w:val="lv-LV"/>
          <w14:ligatures w14:val="none"/>
        </w:rPr>
        <w:t>Lai nodrošinātu mācību kvalitāti, palielināsim pedagogu atalgojumu un radikāli samazināsim viņiem uzlikto birokrātisko slogu.</w:t>
      </w:r>
    </w:p>
    <w:p w14:paraId="5554F87B" w14:textId="77777777" w:rsidR="00912D6D" w:rsidRPr="00D0349F" w:rsidRDefault="00912D6D" w:rsidP="00912D6D">
      <w:pPr>
        <w:spacing w:after="0" w:line="240" w:lineRule="auto"/>
        <w:rPr>
          <w:rFonts w:ascii="Times New Roman" w:eastAsia="Times New Roman" w:hAnsi="Times New Roman" w:cs="Times New Roman"/>
          <w:kern w:val="0"/>
          <w:lang w:val="lv-LV"/>
          <w14:ligatures w14:val="none"/>
        </w:rPr>
      </w:pPr>
      <w:r w:rsidRPr="00D0349F">
        <w:rPr>
          <w:noProof/>
          <w:lang w:val="lv-LV"/>
        </w:rPr>
        <mc:AlternateContent>
          <mc:Choice Requires="wps">
            <w:drawing>
              <wp:inline distT="0" distB="0" distL="0" distR="0" wp14:anchorId="33B97854" wp14:editId="6D49FEB0">
                <wp:extent cx="5943600" cy="635"/>
                <wp:effectExtent l="0" t="0" r="12700" b="24765"/>
                <wp:docPr id="1602079159" name="Horizontal Lin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B6F58E5" id="Horizontal Line 6"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" filled="f">
                <v:path arrowok="t"/>
                <w10:anchorlock/>
              </v:rect>
            </w:pict>
          </mc:Fallback>
        </mc:AlternateContent>
      </w:r>
    </w:p>
    <w:p w14:paraId="37CD7487" w14:textId="77777777" w:rsidR="00912D6D" w:rsidRPr="00D0349F" w:rsidRDefault="00912D6D" w:rsidP="00912D6D">
      <w:pPr>
        <w:spacing w:after="0" w:line="240" w:lineRule="auto"/>
        <w:rPr>
          <w:rFonts w:ascii="Times New Roman" w:eastAsia="Times New Roman" w:hAnsi="Times New Roman" w:cs="Times New Roman"/>
          <w:color w:val="303030"/>
          <w:kern w:val="0"/>
          <w:lang w:val="lv-LV"/>
          <w14:ligatures w14:val="none"/>
        </w:rPr>
      </w:pPr>
      <w:r w:rsidRPr="00D0349F">
        <w:rPr>
          <w:rFonts w:ascii="Times New Roman" w:eastAsia="Times New Roman" w:hAnsi="Times New Roman" w:cs="Times New Roman"/>
          <w:color w:val="303030"/>
          <w:kern w:val="0"/>
          <w:lang w:val="lv-LV"/>
          <w14:ligatures w14:val="none"/>
        </w:rPr>
        <w:t>7. Aizsardzība un valsts drošība</w:t>
      </w:r>
    </w:p>
    <w:p w14:paraId="5FFC43D2" w14:textId="77777777" w:rsidR="00912D6D" w:rsidRPr="00D0349F" w:rsidRDefault="00912D6D" w:rsidP="00912D6D">
      <w:pPr>
        <w:spacing w:after="0" w:line="240" w:lineRule="auto"/>
        <w:rPr>
          <w:rFonts w:ascii="Times New Roman" w:eastAsia="Times New Roman" w:hAnsi="Times New Roman" w:cs="Times New Roman"/>
          <w:color w:val="303030"/>
          <w:kern w:val="0"/>
          <w:lang w:val="lv-LV"/>
          <w14:ligatures w14:val="none"/>
        </w:rPr>
      </w:pPr>
      <w:r w:rsidRPr="00D0349F">
        <w:rPr>
          <w:rFonts w:ascii="Times New Roman" w:eastAsia="Times New Roman" w:hAnsi="Times New Roman" w:cs="Times New Roman"/>
          <w:b/>
          <w:bCs/>
          <w:color w:val="303030"/>
          <w:kern w:val="0"/>
          <w:lang w:val="lv-LV"/>
          <w14:ligatures w14:val="none"/>
        </w:rPr>
        <w:t>Intervētājs:</w:t>
      </w:r>
      <w:r w:rsidRPr="00D0349F">
        <w:rPr>
          <w:rFonts w:ascii="Times New Roman" w:eastAsia="Times New Roman" w:hAnsi="Times New Roman" w:cs="Times New Roman"/>
          <w:color w:val="303030"/>
          <w:kern w:val="0"/>
          <w:lang w:val="lv-LV"/>
          <w14:ligatures w14:val="none"/>
        </w:rPr>
        <w:t xml:space="preserve"> </w:t>
      </w:r>
      <w:r w:rsidRPr="00D0349F">
        <w:rPr>
          <w:rFonts w:ascii="Times New Roman" w:eastAsia="Times New Roman" w:hAnsi="Times New Roman" w:cs="Times New Roman"/>
          <w:i/>
          <w:iCs/>
          <w:color w:val="303030"/>
          <w:kern w:val="0"/>
          <w:lang w:val="lv-LV"/>
          <w14:ligatures w14:val="none"/>
        </w:rPr>
        <w:t>Kā jūs attīstīsiet valsts aizsardzības dienestu, Zemessardzi, rezerves karavīru sistēmu un civilās aizsardzības prasmes, lai krīzes gadījumā Latvijai būtu sagatavota sabiedrība?</w:t>
      </w:r>
    </w:p>
    <w:p w14:paraId="6BC2B4E4" w14:textId="77777777" w:rsidR="00912D6D" w:rsidRPr="00D0349F" w:rsidRDefault="00912D6D" w:rsidP="00912D6D">
      <w:pPr>
        <w:spacing w:after="0" w:line="240" w:lineRule="auto"/>
        <w:rPr>
          <w:rFonts w:ascii="Times New Roman" w:eastAsia="Times New Roman" w:hAnsi="Times New Roman" w:cs="Times New Roman"/>
          <w:b/>
          <w:bCs/>
          <w:color w:val="303030"/>
          <w:kern w:val="0"/>
          <w:lang w:val="lv-LV"/>
          <w14:ligatures w14:val="none"/>
        </w:rPr>
      </w:pPr>
    </w:p>
    <w:p w14:paraId="7D1F60F2" w14:textId="035BB94B" w:rsidR="00912D6D" w:rsidRPr="00D0349F" w:rsidRDefault="001B08F2" w:rsidP="00912D6D">
      <w:pPr>
        <w:spacing w:after="0" w:line="240" w:lineRule="auto"/>
        <w:rPr>
          <w:rFonts w:ascii="Times New Roman" w:eastAsia="Times New Roman" w:hAnsi="Times New Roman" w:cs="Times New Roman"/>
          <w:kern w:val="0"/>
          <w:lang w:val="lv-LV"/>
          <w14:ligatures w14:val="none"/>
        </w:rPr>
      </w:pPr>
      <w:r w:rsidRPr="001B08F2">
        <w:rPr>
          <w:rFonts w:ascii="Times New Roman" w:eastAsia="Times New Roman" w:hAnsi="Times New Roman" w:cs="Times New Roman"/>
          <w:color w:val="C00000"/>
          <w:kern w:val="0"/>
          <w:lang w:val="lv-LV"/>
          <w14:ligatures w14:val="none"/>
        </w:rPr>
        <w:t>Iekšējā un ārējā drošība nav dalāmas. Apvienosim Iekšlietu un Aizsardzības ministriju, ieviešot vienotu un konkurētspējīgu atalgojuma sistēmu militārpersonām, policistiem, ugunsdzēsējiem un glābējiem. Labākā gatavība valstij ir alianses stiprināšana ar sabiedrotajiem un preventīva rīcība, lai novērstu krīzes situācijas. Latvijā ir jāpiesaista ASV militārā klātbūtne, vienlaikus stiprinot abu valstu aliansi, veicot 50% militāro iepirkumu tieši no ASV.</w:t>
      </w:r>
      <w:r w:rsidR="00912D6D" w:rsidRPr="00D0349F">
        <w:rPr>
          <w:noProof/>
          <w:lang w:val="lv-LV"/>
        </w:rPr>
        <mc:AlternateContent>
          <mc:Choice Requires="wps">
            <w:drawing>
              <wp:inline distT="0" distB="0" distL="0" distR="0" wp14:anchorId="4ABC8D6A" wp14:editId="3E89EF81">
                <wp:extent cx="5943600" cy="635"/>
                <wp:effectExtent l="0" t="0" r="12700" b="24765"/>
                <wp:docPr id="1517902363" name="Horizontal Lin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4EF3A5C" id="Horizontal Line 7"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" filled="f">
                <v:path arrowok="t"/>
                <w10:anchorlock/>
              </v:rect>
            </w:pict>
          </mc:Fallback>
        </mc:AlternateContent>
      </w:r>
    </w:p>
    <w:p w14:paraId="37D72877" w14:textId="77777777" w:rsidR="00912D6D" w:rsidRPr="00D0349F" w:rsidRDefault="00912D6D" w:rsidP="00912D6D">
      <w:pPr>
        <w:spacing w:after="0" w:line="240" w:lineRule="auto"/>
        <w:rPr>
          <w:rFonts w:ascii="Times New Roman" w:eastAsia="Times New Roman" w:hAnsi="Times New Roman" w:cs="Times New Roman"/>
          <w:color w:val="303030"/>
          <w:kern w:val="0"/>
          <w:lang w:val="lv-LV"/>
          <w14:ligatures w14:val="none"/>
        </w:rPr>
      </w:pPr>
      <w:r w:rsidRPr="00D0349F">
        <w:rPr>
          <w:rFonts w:ascii="Times New Roman" w:eastAsia="Times New Roman" w:hAnsi="Times New Roman" w:cs="Times New Roman"/>
          <w:color w:val="303030"/>
          <w:kern w:val="0"/>
          <w:lang w:val="lv-LV"/>
          <w14:ligatures w14:val="none"/>
        </w:rPr>
        <w:t>8. Demogrāfiskās situācijas uzlabošana</w:t>
      </w:r>
    </w:p>
    <w:p w14:paraId="54381D25" w14:textId="77777777" w:rsidR="00912D6D" w:rsidRPr="00D0349F" w:rsidRDefault="00912D6D" w:rsidP="00912D6D">
      <w:pPr>
        <w:spacing w:after="0" w:line="240" w:lineRule="auto"/>
        <w:rPr>
          <w:rFonts w:ascii="Times New Roman" w:eastAsia="Times New Roman" w:hAnsi="Times New Roman" w:cs="Times New Roman"/>
          <w:color w:val="303030"/>
          <w:kern w:val="0"/>
          <w:lang w:val="lv-LV"/>
          <w14:ligatures w14:val="none"/>
        </w:rPr>
      </w:pPr>
      <w:r w:rsidRPr="00D0349F">
        <w:rPr>
          <w:rFonts w:ascii="Times New Roman" w:eastAsia="Times New Roman" w:hAnsi="Times New Roman" w:cs="Times New Roman"/>
          <w:b/>
          <w:bCs/>
          <w:color w:val="303030"/>
          <w:kern w:val="0"/>
          <w:lang w:val="lv-LV"/>
          <w14:ligatures w14:val="none"/>
        </w:rPr>
        <w:t>Intervētājs:</w:t>
      </w:r>
      <w:r w:rsidRPr="00D0349F">
        <w:rPr>
          <w:rFonts w:ascii="Times New Roman" w:eastAsia="Times New Roman" w:hAnsi="Times New Roman" w:cs="Times New Roman"/>
          <w:color w:val="303030"/>
          <w:kern w:val="0"/>
          <w:lang w:val="lv-LV"/>
          <w14:ligatures w14:val="none"/>
        </w:rPr>
        <w:t xml:space="preserve"> </w:t>
      </w:r>
      <w:r w:rsidRPr="00D0349F">
        <w:rPr>
          <w:rFonts w:ascii="Times New Roman" w:eastAsia="Times New Roman" w:hAnsi="Times New Roman" w:cs="Times New Roman"/>
          <w:i/>
          <w:iCs/>
          <w:color w:val="303030"/>
          <w:kern w:val="0"/>
          <w:lang w:val="lv-LV"/>
          <w14:ligatures w14:val="none"/>
        </w:rPr>
        <w:t>Kā jūs samazināsiet bērnu audzināšanas reālās izmaksas ģimenēm un kuri pasākumi visvairāk palīdzēs pieņemt lēmumu par pirmā, otrā vai trešā bērna piedzimšanu?</w:t>
      </w:r>
    </w:p>
    <w:p w14:paraId="07C2EBF6" w14:textId="77777777" w:rsidR="00912D6D" w:rsidRPr="00D0349F" w:rsidRDefault="00912D6D" w:rsidP="00912D6D">
      <w:pPr>
        <w:spacing w:after="0" w:line="240" w:lineRule="auto"/>
        <w:rPr>
          <w:rFonts w:ascii="Times New Roman" w:eastAsia="Times New Roman" w:hAnsi="Times New Roman" w:cs="Times New Roman"/>
          <w:b/>
          <w:bCs/>
          <w:color w:val="303030"/>
          <w:kern w:val="0"/>
          <w:lang w:val="lv-LV"/>
          <w14:ligatures w14:val="none"/>
        </w:rPr>
      </w:pPr>
    </w:p>
    <w:p w14:paraId="6E8BDA36" w14:textId="09082C40" w:rsidR="00F04ED0" w:rsidRPr="00F04ED0" w:rsidRDefault="00F04ED0" w:rsidP="00F04ED0">
      <w:pPr>
        <w:spacing w:after="0" w:line="240" w:lineRule="auto"/>
        <w:rPr>
          <w:rFonts w:ascii="Times New Roman" w:eastAsia="Times New Roman" w:hAnsi="Times New Roman" w:cs="Times New Roman"/>
          <w:color w:val="C00000"/>
          <w:kern w:val="0"/>
          <w:lang w:val="lv-LV"/>
          <w14:ligatures w14:val="none"/>
        </w:rPr>
      </w:pPr>
      <w:r w:rsidRPr="00F04ED0">
        <w:rPr>
          <w:rFonts w:ascii="Times New Roman" w:eastAsia="Times New Roman" w:hAnsi="Times New Roman" w:cs="Times New Roman"/>
          <w:color w:val="C00000"/>
          <w:kern w:val="0"/>
          <w:lang w:val="lv-LV"/>
          <w14:ligatures w14:val="none"/>
        </w:rPr>
        <w:t>Ģimene, dzimstības veicināšana un tradicionālās vērtības ir mūsu valsts pamats.</w:t>
      </w:r>
    </w:p>
    <w:p w14:paraId="44A3D32D" w14:textId="4BE41BB7" w:rsidR="00F04ED0" w:rsidRPr="00F04ED0" w:rsidRDefault="00F04ED0" w:rsidP="00F04ED0">
      <w:pPr>
        <w:spacing w:after="0" w:line="240" w:lineRule="auto"/>
        <w:rPr>
          <w:rFonts w:ascii="Times New Roman" w:eastAsia="Times New Roman" w:hAnsi="Times New Roman" w:cs="Times New Roman"/>
          <w:color w:val="C00000"/>
          <w:kern w:val="0"/>
          <w:lang w:val="lv-LV"/>
          <w14:ligatures w14:val="none"/>
        </w:rPr>
      </w:pPr>
      <w:r w:rsidRPr="00F04ED0">
        <w:rPr>
          <w:rFonts w:ascii="Times New Roman" w:eastAsia="Times New Roman" w:hAnsi="Times New Roman" w:cs="Times New Roman"/>
          <w:color w:val="C00000"/>
          <w:kern w:val="0"/>
          <w:lang w:val="lv-LV"/>
          <w14:ligatures w14:val="none"/>
        </w:rPr>
        <w:lastRenderedPageBreak/>
        <w:t>Pirmkārt, palielināsim vienreizējo pabalstu par katru jaundzimušo bērnu līdz 5000 eiro un nodrošināsim 100% valsts apmaksātu neauglības ārstēšanu.</w:t>
      </w:r>
    </w:p>
    <w:p w14:paraId="1BE8201B" w14:textId="068B0DB3" w:rsidR="00F04ED0" w:rsidRPr="00F04ED0" w:rsidRDefault="00F04ED0" w:rsidP="00F04ED0">
      <w:pPr>
        <w:spacing w:after="0" w:line="240" w:lineRule="auto"/>
        <w:rPr>
          <w:rFonts w:ascii="Times New Roman" w:eastAsia="Times New Roman" w:hAnsi="Times New Roman" w:cs="Times New Roman"/>
          <w:color w:val="C00000"/>
          <w:kern w:val="0"/>
          <w:lang w:val="lv-LV"/>
          <w14:ligatures w14:val="none"/>
        </w:rPr>
      </w:pPr>
      <w:r w:rsidRPr="00F04ED0">
        <w:rPr>
          <w:rFonts w:ascii="Times New Roman" w:eastAsia="Times New Roman" w:hAnsi="Times New Roman" w:cs="Times New Roman"/>
          <w:color w:val="C00000"/>
          <w:kern w:val="0"/>
          <w:lang w:val="lv-LV"/>
          <w14:ligatures w14:val="none"/>
        </w:rPr>
        <w:t>Otrkārt, izveidosim dzimstības veicināšanas un daudzbērnu ģimeņu atbalsta fondu ar PUA programmu investoram (</w:t>
      </w:r>
      <w:r w:rsidR="000F02DC">
        <w:rPr>
          <w:rFonts w:ascii="Times New Roman" w:eastAsia="Times New Roman" w:hAnsi="Times New Roman" w:cs="Times New Roman"/>
          <w:color w:val="C00000"/>
          <w:kern w:val="0"/>
          <w:lang w:val="lv-LV"/>
          <w14:ligatures w14:val="none"/>
        </w:rPr>
        <w:t xml:space="preserve">500 </w:t>
      </w:r>
      <w:proofErr w:type="spellStart"/>
      <w:r w:rsidR="000F02DC">
        <w:rPr>
          <w:rFonts w:ascii="Times New Roman" w:eastAsia="Times New Roman" w:hAnsi="Times New Roman" w:cs="Times New Roman"/>
          <w:color w:val="C00000"/>
          <w:kern w:val="0"/>
          <w:lang w:val="lv-LV"/>
          <w14:ligatures w14:val="none"/>
        </w:rPr>
        <w:t>tukstošu</w:t>
      </w:r>
      <w:proofErr w:type="spellEnd"/>
      <w:r w:rsidRPr="00F04ED0">
        <w:rPr>
          <w:rFonts w:ascii="Times New Roman" w:eastAsia="Times New Roman" w:hAnsi="Times New Roman" w:cs="Times New Roman"/>
          <w:color w:val="C00000"/>
          <w:kern w:val="0"/>
          <w:lang w:val="lv-LV"/>
          <w14:ligatures w14:val="none"/>
        </w:rPr>
        <w:t xml:space="preserve"> eiro apmērā katram investoram), kura līdzekļi tiks izmantoti, lai palīdzētu Latvijas ģimenēm ar bērniem iegūt jaunu mājokli.</w:t>
      </w:r>
    </w:p>
    <w:p w14:paraId="2C5D5390" w14:textId="374366CD" w:rsidR="00912D6D" w:rsidRPr="00D0349F" w:rsidRDefault="00F04ED0" w:rsidP="00F04ED0">
      <w:pPr>
        <w:spacing w:after="0" w:line="240" w:lineRule="auto"/>
        <w:rPr>
          <w:rFonts w:ascii="Times New Roman" w:eastAsia="Times New Roman" w:hAnsi="Times New Roman" w:cs="Times New Roman"/>
          <w:color w:val="303030"/>
          <w:kern w:val="0"/>
          <w:lang w:val="lv-LV"/>
          <w14:ligatures w14:val="none"/>
        </w:rPr>
      </w:pPr>
      <w:r w:rsidRPr="00F04ED0">
        <w:rPr>
          <w:rFonts w:ascii="Times New Roman" w:eastAsia="Times New Roman" w:hAnsi="Times New Roman" w:cs="Times New Roman"/>
          <w:color w:val="C00000"/>
          <w:kern w:val="0"/>
          <w:lang w:val="lv-LV"/>
          <w14:ligatures w14:val="none"/>
        </w:rPr>
        <w:t xml:space="preserve">Treškārt, samazināsim PVN likmi bērnu higiēnas un zīdaiņu precēm un atbrīvosim mātes ar </w:t>
      </w:r>
      <w:r>
        <w:rPr>
          <w:rFonts w:ascii="Times New Roman" w:eastAsia="Times New Roman" w:hAnsi="Times New Roman" w:cs="Times New Roman"/>
          <w:color w:val="C00000"/>
          <w:kern w:val="0"/>
          <w:lang w:val="lv-LV"/>
          <w14:ligatures w14:val="none"/>
        </w:rPr>
        <w:t>2</w:t>
      </w:r>
      <w:r w:rsidRPr="00F04ED0">
        <w:rPr>
          <w:rFonts w:ascii="Times New Roman" w:eastAsia="Times New Roman" w:hAnsi="Times New Roman" w:cs="Times New Roman"/>
          <w:color w:val="C00000"/>
          <w:kern w:val="0"/>
          <w:lang w:val="lv-LV"/>
          <w14:ligatures w14:val="none"/>
        </w:rPr>
        <w:t xml:space="preserve"> bērniem no IIN.</w:t>
      </w:r>
    </w:p>
    <w:p w14:paraId="135B887E" w14:textId="77777777" w:rsidR="00912D6D" w:rsidRPr="00D0349F" w:rsidRDefault="00912D6D" w:rsidP="00912D6D">
      <w:pPr>
        <w:spacing w:after="0" w:line="240" w:lineRule="auto"/>
        <w:rPr>
          <w:rFonts w:ascii="Times New Roman" w:eastAsia="Times New Roman" w:hAnsi="Times New Roman" w:cs="Times New Roman"/>
          <w:kern w:val="0"/>
          <w:lang w:val="lv-LV"/>
          <w14:ligatures w14:val="none"/>
        </w:rPr>
      </w:pPr>
      <w:r w:rsidRPr="00D0349F">
        <w:rPr>
          <w:noProof/>
          <w:lang w:val="lv-LV"/>
        </w:rPr>
        <mc:AlternateContent>
          <mc:Choice Requires="wps">
            <w:drawing>
              <wp:inline distT="0" distB="0" distL="0" distR="0" wp14:anchorId="4CB5F317" wp14:editId="7B3BA147">
                <wp:extent cx="5943600" cy="1270"/>
                <wp:effectExtent l="0" t="0" r="12700" b="24130"/>
                <wp:docPr id="1592857401" name="Horizontal Lin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EF22FD4" id="Horizontal Lin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" filled="f">
                <v:path arrowok="t"/>
                <w10:anchorlock/>
              </v:rect>
            </w:pict>
          </mc:Fallback>
        </mc:AlternateContent>
      </w:r>
    </w:p>
    <w:p w14:paraId="399000B2" w14:textId="77777777" w:rsidR="00912D6D" w:rsidRPr="00D0349F" w:rsidRDefault="00912D6D" w:rsidP="00912D6D">
      <w:pPr>
        <w:spacing w:after="0" w:line="240" w:lineRule="auto"/>
        <w:rPr>
          <w:rFonts w:ascii="Times New Roman" w:eastAsia="Times New Roman" w:hAnsi="Times New Roman" w:cs="Times New Roman"/>
          <w:color w:val="303030"/>
          <w:kern w:val="0"/>
          <w:lang w:val="lv-LV"/>
          <w14:ligatures w14:val="none"/>
        </w:rPr>
      </w:pPr>
      <w:r w:rsidRPr="00D0349F">
        <w:rPr>
          <w:rFonts w:ascii="Times New Roman" w:eastAsia="Times New Roman" w:hAnsi="Times New Roman" w:cs="Times New Roman"/>
          <w:color w:val="303030"/>
          <w:kern w:val="0"/>
          <w:lang w:val="lv-LV"/>
          <w14:ligatures w14:val="none"/>
        </w:rPr>
        <w:t>9. Valsts pārvaldes uzlabošana</w:t>
      </w:r>
    </w:p>
    <w:p w14:paraId="64778BF9" w14:textId="77777777" w:rsidR="00912D6D" w:rsidRPr="00D0349F" w:rsidRDefault="00912D6D" w:rsidP="00912D6D">
      <w:pPr>
        <w:spacing w:after="0" w:line="240" w:lineRule="auto"/>
        <w:rPr>
          <w:rFonts w:ascii="Times New Roman" w:eastAsia="Times New Roman" w:hAnsi="Times New Roman" w:cs="Times New Roman"/>
          <w:color w:val="303030"/>
          <w:kern w:val="0"/>
          <w:lang w:val="lv-LV"/>
          <w14:ligatures w14:val="none"/>
        </w:rPr>
      </w:pPr>
      <w:r w:rsidRPr="00D0349F">
        <w:rPr>
          <w:rFonts w:ascii="Times New Roman" w:eastAsia="Times New Roman" w:hAnsi="Times New Roman" w:cs="Times New Roman"/>
          <w:b/>
          <w:bCs/>
          <w:color w:val="303030"/>
          <w:kern w:val="0"/>
          <w:lang w:val="lv-LV"/>
          <w14:ligatures w14:val="none"/>
        </w:rPr>
        <w:t>Intervētājs:</w:t>
      </w:r>
      <w:r w:rsidRPr="00D0349F">
        <w:rPr>
          <w:rFonts w:ascii="Times New Roman" w:eastAsia="Times New Roman" w:hAnsi="Times New Roman" w:cs="Times New Roman"/>
          <w:color w:val="303030"/>
          <w:kern w:val="0"/>
          <w:lang w:val="lv-LV"/>
          <w14:ligatures w14:val="none"/>
        </w:rPr>
        <w:t xml:space="preserve"> </w:t>
      </w:r>
      <w:r w:rsidRPr="00D0349F">
        <w:rPr>
          <w:rFonts w:ascii="Times New Roman" w:eastAsia="Times New Roman" w:hAnsi="Times New Roman" w:cs="Times New Roman"/>
          <w:i/>
          <w:iCs/>
          <w:color w:val="303030"/>
          <w:kern w:val="0"/>
          <w:lang w:val="lv-LV"/>
          <w14:ligatures w14:val="none"/>
        </w:rPr>
        <w:t>Kuras valsts pārvaldes funkcijas, iestādes vai procesus jūs pārskatīsiet pirmajos divos valdības darba gados, lai mazinātu dublēšanos, birokrātiju un zemas pievienotās vērtības darbības, nepasliktinot pakalpojumu kvalitāti?</w:t>
      </w:r>
    </w:p>
    <w:p w14:paraId="5941AB18" w14:textId="77777777" w:rsidR="00912D6D" w:rsidRPr="00D0349F" w:rsidRDefault="00912D6D" w:rsidP="00912D6D">
      <w:pPr>
        <w:spacing w:after="0" w:line="240" w:lineRule="auto"/>
        <w:rPr>
          <w:rFonts w:ascii="Times New Roman" w:eastAsia="Times New Roman" w:hAnsi="Times New Roman" w:cs="Times New Roman"/>
          <w:b/>
          <w:bCs/>
          <w:color w:val="303030"/>
          <w:kern w:val="0"/>
          <w:lang w:val="lv-LV"/>
          <w14:ligatures w14:val="none"/>
        </w:rPr>
      </w:pPr>
    </w:p>
    <w:p w14:paraId="01E6AA74" w14:textId="2C8B5F47" w:rsidR="00F04ED0" w:rsidRPr="00F04ED0" w:rsidRDefault="00F04ED0" w:rsidP="00F04ED0">
      <w:pPr>
        <w:spacing w:after="0" w:line="240" w:lineRule="auto"/>
        <w:rPr>
          <w:rFonts w:ascii="Times New Roman" w:eastAsia="Times New Roman" w:hAnsi="Times New Roman" w:cs="Times New Roman"/>
          <w:color w:val="C00000"/>
          <w:kern w:val="0"/>
          <w:lang w:val="lv-LV"/>
          <w14:ligatures w14:val="none"/>
        </w:rPr>
      </w:pPr>
      <w:r w:rsidRPr="00F04ED0">
        <w:rPr>
          <w:rFonts w:ascii="Times New Roman" w:eastAsia="Times New Roman" w:hAnsi="Times New Roman" w:cs="Times New Roman"/>
          <w:color w:val="C00000"/>
          <w:kern w:val="0"/>
          <w:lang w:val="lv-LV"/>
          <w14:ligatures w14:val="none"/>
        </w:rPr>
        <w:t>Pirmkārt, veiksim valsts iestāžu auditu, lai novērstu funkciju dublēšanos un centralizētu administratīvo atbalstu. Apvienosim iestādes ar radniecīgām funkcijām: Iekšlietu un Aizsardzības ministriju, KEM un Ekonomikas ministriju, SPRK, PTAC un Konkurences padomi, kā arī nekustamo īpašumu pārvaldības iestādes.</w:t>
      </w:r>
    </w:p>
    <w:p w14:paraId="49846EF3" w14:textId="7EBA8E9E" w:rsidR="00912D6D" w:rsidRPr="00D0349F" w:rsidRDefault="00F04ED0" w:rsidP="00F04ED0">
      <w:pPr>
        <w:spacing w:after="0" w:line="240" w:lineRule="auto"/>
        <w:rPr>
          <w:rFonts w:ascii="Times New Roman" w:eastAsia="Times New Roman" w:hAnsi="Times New Roman" w:cs="Times New Roman"/>
          <w:b/>
          <w:bCs/>
          <w:color w:val="303030"/>
          <w:kern w:val="0"/>
          <w:lang w:val="lv-LV"/>
          <w14:ligatures w14:val="none"/>
        </w:rPr>
      </w:pPr>
      <w:r w:rsidRPr="00F04ED0">
        <w:rPr>
          <w:rFonts w:ascii="Times New Roman" w:eastAsia="Times New Roman" w:hAnsi="Times New Roman" w:cs="Times New Roman"/>
          <w:color w:val="C00000"/>
          <w:kern w:val="0"/>
          <w:lang w:val="lv-LV"/>
          <w14:ligatures w14:val="none"/>
        </w:rPr>
        <w:t xml:space="preserve">Otrkārt, valsts pārvaldē un pašvaldībās ieviesīsim </w:t>
      </w:r>
      <w:r w:rsidR="000F02DC">
        <w:rPr>
          <w:rFonts w:ascii="Times New Roman" w:eastAsia="Times New Roman" w:hAnsi="Times New Roman" w:cs="Times New Roman"/>
          <w:color w:val="C00000"/>
          <w:kern w:val="0"/>
          <w:lang w:val="lv-LV"/>
          <w14:ligatures w14:val="none"/>
        </w:rPr>
        <w:t>mākslīgā intelekta</w:t>
      </w:r>
      <w:r w:rsidRPr="00F04ED0">
        <w:rPr>
          <w:rFonts w:ascii="Times New Roman" w:eastAsia="Times New Roman" w:hAnsi="Times New Roman" w:cs="Times New Roman"/>
          <w:color w:val="C00000"/>
          <w:kern w:val="0"/>
          <w:lang w:val="lv-LV"/>
          <w14:ligatures w14:val="none"/>
        </w:rPr>
        <w:t xml:space="preserve"> asistentus atbilžu sagatavošanai, tiesību aktu analīzei un rutīnas uzdevumu veikšanai, mazinot birokrātiju un tehnisko slogu.</w:t>
      </w:r>
    </w:p>
    <w:p w14:paraId="78A14A99" w14:textId="77777777" w:rsidR="00912D6D" w:rsidRPr="00D0349F" w:rsidRDefault="00912D6D" w:rsidP="00912D6D">
      <w:pPr>
        <w:rPr>
          <w:lang w:val="lv-LV"/>
        </w:rPr>
      </w:pPr>
    </w:p>
    <w:p w14:paraId="6361E5C1" w14:textId="77777777" w:rsidR="00912D6D" w:rsidRPr="00D0349F" w:rsidRDefault="00912D6D">
      <w:pPr>
        <w:rPr>
          <w:lang w:val="lv-LV"/>
        </w:rPr>
      </w:pPr>
    </w:p>
    <w:sectPr w:rsidR="00912D6D" w:rsidRPr="00D0349F" w:rsidSect="00912D6D">
      <w:pgSz w:w="12240" w:h="15840"/>
      <w:pgMar w:top="981"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D6D"/>
    <w:rsid w:val="000E4BE7"/>
    <w:rsid w:val="000F02DC"/>
    <w:rsid w:val="001B08F2"/>
    <w:rsid w:val="001E5A5D"/>
    <w:rsid w:val="00753321"/>
    <w:rsid w:val="00820D0A"/>
    <w:rsid w:val="008E75DA"/>
    <w:rsid w:val="00912D6D"/>
    <w:rsid w:val="00D0349F"/>
    <w:rsid w:val="00D3288D"/>
    <w:rsid w:val="00F04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E4449"/>
  <w15:chartTrackingRefBased/>
  <w15:docId w15:val="{E73BC8F9-476F-FC4C-AF74-577ED83CE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D6D"/>
  </w:style>
  <w:style w:type="paragraph" w:styleId="Heading1">
    <w:name w:val="heading 1"/>
    <w:basedOn w:val="Normal"/>
    <w:next w:val="Normal"/>
    <w:link w:val="Heading1Char"/>
    <w:uiPriority w:val="9"/>
    <w:qFormat/>
    <w:rsid w:val="00912D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2D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2D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2D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2D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2D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2D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2D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2D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2D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2D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2D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2D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2D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2D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2D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2D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2D6D"/>
    <w:rPr>
      <w:rFonts w:eastAsiaTheme="majorEastAsia" w:cstheme="majorBidi"/>
      <w:color w:val="272727" w:themeColor="text1" w:themeTint="D8"/>
    </w:rPr>
  </w:style>
  <w:style w:type="paragraph" w:styleId="Title">
    <w:name w:val="Title"/>
    <w:basedOn w:val="Normal"/>
    <w:next w:val="Normal"/>
    <w:link w:val="TitleChar"/>
    <w:uiPriority w:val="10"/>
    <w:qFormat/>
    <w:rsid w:val="00912D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2D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2D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2D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2D6D"/>
    <w:pPr>
      <w:spacing w:before="160"/>
      <w:jc w:val="center"/>
    </w:pPr>
    <w:rPr>
      <w:i/>
      <w:iCs/>
      <w:color w:val="404040" w:themeColor="text1" w:themeTint="BF"/>
    </w:rPr>
  </w:style>
  <w:style w:type="character" w:customStyle="1" w:styleId="QuoteChar">
    <w:name w:val="Quote Char"/>
    <w:basedOn w:val="DefaultParagraphFont"/>
    <w:link w:val="Quote"/>
    <w:uiPriority w:val="29"/>
    <w:rsid w:val="00912D6D"/>
    <w:rPr>
      <w:i/>
      <w:iCs/>
      <w:color w:val="404040" w:themeColor="text1" w:themeTint="BF"/>
    </w:rPr>
  </w:style>
  <w:style w:type="paragraph" w:styleId="ListParagraph">
    <w:name w:val="List Paragraph"/>
    <w:basedOn w:val="Normal"/>
    <w:uiPriority w:val="34"/>
    <w:qFormat/>
    <w:rsid w:val="00912D6D"/>
    <w:pPr>
      <w:ind w:left="720"/>
      <w:contextualSpacing/>
    </w:pPr>
  </w:style>
  <w:style w:type="character" w:styleId="IntenseEmphasis">
    <w:name w:val="Intense Emphasis"/>
    <w:basedOn w:val="DefaultParagraphFont"/>
    <w:uiPriority w:val="21"/>
    <w:qFormat/>
    <w:rsid w:val="00912D6D"/>
    <w:rPr>
      <w:i/>
      <w:iCs/>
      <w:color w:val="0F4761" w:themeColor="accent1" w:themeShade="BF"/>
    </w:rPr>
  </w:style>
  <w:style w:type="paragraph" w:styleId="IntenseQuote">
    <w:name w:val="Intense Quote"/>
    <w:basedOn w:val="Normal"/>
    <w:next w:val="Normal"/>
    <w:link w:val="IntenseQuoteChar"/>
    <w:uiPriority w:val="30"/>
    <w:qFormat/>
    <w:rsid w:val="00912D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2D6D"/>
    <w:rPr>
      <w:i/>
      <w:iCs/>
      <w:color w:val="0F4761" w:themeColor="accent1" w:themeShade="BF"/>
    </w:rPr>
  </w:style>
  <w:style w:type="character" w:styleId="IntenseReference">
    <w:name w:val="Intense Reference"/>
    <w:basedOn w:val="DefaultParagraphFont"/>
    <w:uiPriority w:val="32"/>
    <w:qFormat/>
    <w:rsid w:val="00912D6D"/>
    <w:rPr>
      <w:b/>
      <w:bCs/>
      <w:smallCaps/>
      <w:color w:val="0F4761" w:themeColor="accent1" w:themeShade="BF"/>
      <w:spacing w:val="5"/>
    </w:rPr>
  </w:style>
  <w:style w:type="paragraph" w:styleId="NormalWeb">
    <w:name w:val="Normal (Web)"/>
    <w:basedOn w:val="Normal"/>
    <w:uiPriority w:val="99"/>
    <w:unhideWhenUsed/>
    <w:rsid w:val="00912D6D"/>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1B08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1022</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Fjodorova</dc:creator>
  <cp:keywords/>
  <dc:description/>
  <cp:lastModifiedBy>Marija Fjodorova</cp:lastModifiedBy>
  <cp:revision>4</cp:revision>
  <dcterms:created xsi:type="dcterms:W3CDTF">2026-08-10T17:09:00Z</dcterms:created>
  <dcterms:modified xsi:type="dcterms:W3CDTF">2026-08-10T17:29:00Z</dcterms:modified>
</cp:coreProperties>
</file>